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1-2025-2</w:t>
      </w: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20.11.2025</w:t>
      </w:r>
      <w:r w:rsidRPr="002374DC">
        <w:rPr>
          <w:lang w:val="hr-HR"/>
        </w:rPr>
        <w:t>.</w:t>
      </w: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306CD9" w:rsidRDefault="00306CD9" w:rsidP="00306CD9">
      <w:pPr>
        <w:widowControl/>
        <w:autoSpaceDE/>
        <w:autoSpaceDN/>
        <w:adjustRightInd/>
        <w:ind w:firstLine="696"/>
        <w:rPr>
          <w:lang w:val="hr-HR"/>
        </w:rPr>
      </w:pPr>
    </w:p>
    <w:p w:rsidR="00306CD9" w:rsidRPr="002374DC" w:rsidRDefault="00306CD9" w:rsidP="00306CD9">
      <w:pPr>
        <w:widowControl/>
        <w:autoSpaceDE/>
        <w:autoSpaceDN/>
        <w:adjustRightInd/>
        <w:ind w:firstLine="696"/>
        <w:rPr>
          <w:lang w:val="hr-HR"/>
        </w:rPr>
      </w:pP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2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27. studenog 2025</w:t>
      </w:r>
      <w:r w:rsidRPr="002374DC">
        <w:rPr>
          <w:lang w:val="hr-HR"/>
        </w:rPr>
        <w:t>. (</w:t>
      </w:r>
      <w:r>
        <w:rPr>
          <w:lang w:val="hr-HR"/>
        </w:rPr>
        <w:t>četvrtak) u 11.00</w:t>
      </w:r>
      <w:r w:rsidRPr="002374DC">
        <w:rPr>
          <w:lang w:val="hr-HR"/>
        </w:rPr>
        <w:t xml:space="preserve"> sati u Poliklinici.</w:t>
      </w:r>
    </w:p>
    <w:p w:rsidR="00306CD9" w:rsidRDefault="00306CD9" w:rsidP="00306CD9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306CD9" w:rsidRPr="002374DC" w:rsidRDefault="00306CD9" w:rsidP="00306CD9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306CD9" w:rsidRPr="002374DC" w:rsidRDefault="00306CD9" w:rsidP="00306CD9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7EB5">
        <w:rPr>
          <w:color w:val="000000"/>
        </w:rPr>
        <w:t>Verifikacija zapisnika s 1. sjednice Upravnog vijeća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Financijsko izvješće za razdoblje siječanj-listopad 2025. godine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Zapošljavanje u Poliklinici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Neopoziva ostavka ravnateljice Poliklinike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Odluka o izmjeni Odluke o imenovanju ravnatelja/ice Poliklinike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Imenovanje v.d. ravnateljice Poliklinike za razdoblje od 28.11.2025. do 31.12.2025. godine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Imenovanje zamjenice v.d. ravnateljice Poliklinike za razdoblje od 28.11.2025. do 31.12.2025. godine</w:t>
      </w:r>
    </w:p>
    <w:p w:rsidR="00306CD9" w:rsidRPr="00187EB5" w:rsidRDefault="00306CD9" w:rsidP="00306CD9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187EB5">
        <w:rPr>
          <w:color w:val="000000"/>
        </w:rPr>
        <w:t>Razno</w:t>
      </w:r>
    </w:p>
    <w:p w:rsidR="00306CD9" w:rsidRDefault="00306CD9" w:rsidP="00306CD9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306CD9" w:rsidRPr="002374DC" w:rsidRDefault="00306CD9" w:rsidP="00306CD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306CD9" w:rsidRDefault="00306CD9" w:rsidP="00306CD9">
      <w:pPr>
        <w:widowControl/>
        <w:autoSpaceDE/>
        <w:autoSpaceDN/>
        <w:adjustRightInd/>
        <w:rPr>
          <w:lang w:val="hr-HR"/>
        </w:rPr>
      </w:pPr>
    </w:p>
    <w:p w:rsidR="00306CD9" w:rsidRDefault="00306CD9" w:rsidP="00306CD9">
      <w:pPr>
        <w:widowControl/>
        <w:autoSpaceDE/>
        <w:autoSpaceDN/>
        <w:adjustRightInd/>
      </w:pPr>
    </w:p>
    <w:p w:rsidR="00306CD9" w:rsidRDefault="00306CD9" w:rsidP="00306CD9">
      <w:pPr>
        <w:widowControl/>
        <w:autoSpaceDE/>
        <w:autoSpaceDN/>
        <w:adjustRightInd/>
      </w:pPr>
    </w:p>
    <w:p w:rsidR="00306CD9" w:rsidRDefault="00306CD9" w:rsidP="00306CD9">
      <w:pPr>
        <w:widowControl/>
        <w:autoSpaceDE/>
        <w:autoSpaceDN/>
        <w:adjustRightInd/>
      </w:pPr>
    </w:p>
    <w:p w:rsidR="00306CD9" w:rsidRDefault="00306CD9" w:rsidP="00306CD9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E0E2B"/>
    <w:multiLevelType w:val="hybridMultilevel"/>
    <w:tmpl w:val="581CB9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D9"/>
    <w:rsid w:val="00306CD9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6CD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paragraph" w:styleId="StandardWeb">
    <w:name w:val="Normal (Web)"/>
    <w:basedOn w:val="Normal"/>
    <w:uiPriority w:val="99"/>
    <w:unhideWhenUsed/>
    <w:rsid w:val="00306CD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6CD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paragraph" w:styleId="StandardWeb">
    <w:name w:val="Normal (Web)"/>
    <w:basedOn w:val="Normal"/>
    <w:uiPriority w:val="99"/>
    <w:unhideWhenUsed/>
    <w:rsid w:val="00306CD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2026-05-28T08:07:00Z</dcterms:created>
  <dcterms:modified xsi:type="dcterms:W3CDTF">2026-05-28T08:15:00Z</dcterms:modified>
</cp:coreProperties>
</file>